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84" w:rsidRPr="005C7204" w:rsidRDefault="00592084" w:rsidP="0059208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592084" w:rsidRPr="005C7204" w:rsidRDefault="00592084" w:rsidP="0059208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Тарих, археология және этнология факультеті</w:t>
      </w:r>
    </w:p>
    <w:p w:rsidR="00592084" w:rsidRPr="005C7204" w:rsidRDefault="00592084" w:rsidP="0059208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Дүниежүзі тарихы, тарихнама және деректану кафедрасы</w:t>
      </w:r>
    </w:p>
    <w:p w:rsidR="00592084" w:rsidRPr="005C7204" w:rsidRDefault="00592084" w:rsidP="005920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92084" w:rsidRPr="005C7204" w:rsidRDefault="00592084" w:rsidP="005920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592084" w:rsidRPr="005C7204" w:rsidRDefault="00592084" w:rsidP="005920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C720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семестр 2019/2020 оқу жылы</w:t>
      </w:r>
    </w:p>
    <w:p w:rsidR="00592084" w:rsidRPr="005C7204" w:rsidRDefault="00592084" w:rsidP="0059208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92084" w:rsidRPr="005C7204" w:rsidTr="00765F0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592084" w:rsidRPr="005C7204" w:rsidTr="00765F05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92084" w:rsidRPr="005C7204" w:rsidTr="00765F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GS RK 5207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ҚР-дағы мемлекеттік қызмет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92084" w:rsidRPr="005C7204" w:rsidTr="00765F0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pStyle w:val="4"/>
              <w:spacing w:before="0" w:line="276" w:lineRule="auto"/>
              <w:ind w:firstLine="374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Төлебаев Тұрғанжан Әбеуұлы, т.ғ.д.,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592084" w:rsidRPr="005C7204" w:rsidTr="00765F0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Tatulebaev@gmail.com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2084" w:rsidRPr="005C7204" w:rsidTr="00765F0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Телефон: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87071956050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92084" w:rsidRPr="005C7204" w:rsidRDefault="00592084" w:rsidP="0059208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592084" w:rsidRPr="00EF0418" w:rsidTr="00765F0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Оқу курсының түрі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теориялық, практикалық;   </w:t>
            </w:r>
          </w:p>
          <w:p w:rsidR="00592084" w:rsidRPr="005C7204" w:rsidRDefault="00592084" w:rsidP="00765F05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Республикасындағы мемлекеттік қызмет пәні бойынша шетелдік мұрағаттар мен Қазақстандық мұрағаттардың қалыптасуы мен дамуы, мемлекеттік және ведомстволық архивтердің ұқсастығы мен айырмашылығын студенттерге оқытып-үйрету.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А) когнитивті: алған (нақты) білімін және  түсінігін көрсете білу;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C7204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/>
              </w:rPr>
              <w:t xml:space="preserve">архивтану туралы </w:t>
            </w:r>
            <w:r w:rsidRPr="005C72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түсінікті және архив</w:t>
            </w:r>
            <w:r w:rsidRPr="005C7204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/>
              </w:rPr>
              <w:t xml:space="preserve"> пен оның түрлері ара</w:t>
            </w:r>
            <w:r w:rsidRPr="005C72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сындағы  байланысты (нақты) көрсету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функционалдық: </w:t>
            </w:r>
            <w:r w:rsidRPr="005C72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мамандықтың базалық білімі контекстіне мұрағаттанудың қазіргі түсінігі мен мазмұнын түсіндіру; 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немесе топтық оқу-зерттеуге тән әдістерді пайдалану;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В) жүйелі:  семинар, СӨЖ, midterm exam бойынша алынған нәтижені бағалау және түсіндіру; 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Г) әлеуметтік: шағын және жалпы топта сындарлы оқуға, әлеуметтік өзара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әрекеттестікке және ынтымақтастыққа қол жеткізу; 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2084" w:rsidRPr="00EF0418" w:rsidTr="00765F0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Пререквизит-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тарихы, археология, қосалқы тарихи пәндер</w:t>
            </w:r>
          </w:p>
        </w:tc>
      </w:tr>
      <w:tr w:rsidR="00592084" w:rsidRPr="005C7204" w:rsidTr="00765F0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41FB" w:rsidRPr="0078614A" w:rsidRDefault="006041FB" w:rsidP="0078614A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Государственная служба в Республике Казахстан. Сборник нормативно-правовых актов. - Астана: Фолиант. 2000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Указ Президента РК от 21 июля 2011 года № 119 «О Концепции новой модели государственной службы Республики Казахстан»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 Закон Республики Казахстан «О внесении изменений и дополнений в Закон Республики Казахстан «О государственной службе»» от 11 марта 2013 года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kyzmet.gov.kz- Официальный сайт Агентства РК по делам государственной службы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Турисбек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А.З. Проблемы теории и практики государственной службы в Республике Казахстан. Монография. М.: Институт правовых и сравнительных исследований при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АРПОиС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2011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Турисбек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А.З. Правовое регулирование государственной службы в Республике Казахстан: Учебное пособие.- Алматы: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</w:t>
            </w:r>
            <w:proofErr w:type="gram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?ы</w:t>
            </w:r>
            <w:proofErr w:type="spellEnd"/>
            <w:proofErr w:type="gram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 Указ Президента РК от 12 ноября 1998 года № 4141 «Об утверждении Положения об Агентстве Республики Казахстан по делам государственной службы»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 Постановление Бюро Мажилиса Парламента РК от 26 декабря 2012 года № 188-V БМ «Об утверждении Положения об Аппарате Мажилиса Парламента Республики Казахстан»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www.pa-academy.kz 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Уваров Н.В. Государственная служба и управление: Учебник.- Петропавловск: Сев.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академия, 2004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Байкадамов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Б.К.,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Кусмангалиева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Ж.Д.,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Уакпаев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Б.С.,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Тусупова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Л.К. Оценка эффективности деятельности государственных органов: Методическое пособие для неправительственных организаций и независимых экспертов - Астана, 2011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 Государственная служба современного Казахстана/ под ред.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А.А.Орсариева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Г.К. Сулейменовой, - Астана: АГУ при Президенте РК, 2011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stat.gov.kz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офинциальный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Агентства Республики Казахстан по статистике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Нуртазин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Особенности государственной службы/ Научно- аналитический журнал АГУ при Президенте РК «Государственное управление и государственная служба» №4/ 2008г.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 Материалы международной научно-практической конференции «Реформирование казахстанской государственной службы: опыт, проблемы, задачи», 2012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 Указ Президента РК от 21 июля 2011 года «Об утверждении Концепции новой модели государственной службы»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49. Указ Президента РК от 29 декабря 1999 г. «Об утверждении Реестра должностей политических государственных служащих и </w:t>
            </w: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 порядка наложения дисциплинарных взысканий на политических государственных служащих»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 Указ Президента РК от 19 марта 2010 г. «О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Байменов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Государственная служба Республики Казахстан: вызовы и решения // Право и государство. № 2(59) 2013.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 Закон Республики Казахстан от 21 июля 2007 года № 303-III «О государственных закупках» (с изменениями и дополнениями по состоянию на 07.03.2014 г.)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 Материалы международной научно-практической конференции.- Астана: Академия государственной службы при Президенте РК, 2002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54. Материалы учредительной конференции </w:t>
            </w:r>
            <w:proofErr w:type="gram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</w:t>
            </w:r>
            <w:proofErr w:type="gram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государственной службы.- Астана, 2013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 Концепция развития Академии государственного управления при Президенте Республики Казахстан.- Астана, 2012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 Обзор наиболее интересных изменений в законодательстве РК за март 2013 г. Источник: ИА ZAKON.KZ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Капаров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 Модернизация государственной службы в Республике Казахстан: Учебное пособие - Астана. Академия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гос.упр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Президенте РК, 2010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Байменов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Государственная служба. Международный опыт. Казахстанская модель.- Астана, Фолиант, 2000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Капаров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 Стандарты государственных услуг в Казахстане: Монография- Астана: Академия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гос.упр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Президенте РК, 2012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 Бондаренко С.В. Безопасность «электронного государства»: трансформация парадигмы/ Научно- аналитический журнал «Защита информации INSIDE» № 3/ 2013 г.</w:t>
            </w:r>
          </w:p>
          <w:p w:rsidR="006041FB" w:rsidRDefault="006041FB" w:rsidP="00765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84" w:rsidRPr="005C7204" w:rsidRDefault="00592084" w:rsidP="00765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Конституция Республики Казахстан от 30.08.1995 год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21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мемлекеттік қызмет» туралы Заңы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3.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«ҚР сайлау туралы» конституциялық Заң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Республики Казахстан. О борьбе с коррупцией от 2 июля 1998г.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267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 Республики Казахстан. О местном государственном управлении от 23 января 2001 года N 148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 Республики Казахстан. О нормативных правовых актах от 24 марта1998 г. N 213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 Республики Казахстан. О профессиональных союзах от 9 апреля 1993 года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Закон Республики Казахстан. Об административно-территориальном 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устройстве Республики Казахстан от 8 декабря 1993 года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 Республики Казахстан. Об административных процедурах от 27 ноября 2000 года N 107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Конституционный закон Республики Казахстан. О конституционном совете от 29.12.1995 N 2737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Конституционный закон Республики Казахстан. О Парламенте Республики Казахстан и статусе его депутатов от 16 октября 1995 года N 2529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Конституционный закон. О Правительстве Республики Казахстан от 18 декабря 1995г. N 2688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Абдыкаримов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Выступления «Законодательная и представительная власть: история и современность» Наша Газета 2001г. с 8-10.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Акчурин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Государственная служба в РК - Алматы, 2002 г.-20с.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Атаманчук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  <w:r w:rsidRPr="005C72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государственного управления. Курс лекций</w:t>
            </w:r>
            <w:proofErr w:type="gram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-- </w:t>
            </w:r>
            <w:proofErr w:type="gram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лит, 1997г. с 136.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Бахрах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Административное право. - М.: БЕК, 1997г. - с 86.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Биекенов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К.У. Социология общественного мнения. Учебно-методическое пособие - Алматы-2001г-150с</w:t>
            </w:r>
          </w:p>
          <w:p w:rsidR="00592084" w:rsidRPr="005C7204" w:rsidRDefault="00592084" w:rsidP="00765F0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592084" w:rsidRPr="00EF0418" w:rsidTr="00765F0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592084" w:rsidRPr="005C7204" w:rsidRDefault="00592084" w:rsidP="00765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сабақтарға қатысуға міндетті, кешігуге жол берілмейді. Оқытушыға ескертусіз сабаққа келмей қалу немесе кешігу -10 баллмен бағаланады. </w:t>
            </w:r>
          </w:p>
          <w:p w:rsidR="00592084" w:rsidRPr="005C7204" w:rsidRDefault="00592084" w:rsidP="00765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 берілген тапсырмаларды, жобаларды, емтихандарды орындауға және өткізу мерзімін сақтауға міндетті. Өткізу мерзімі себепті жағдайда бұзылғанда орындалған тапсырма айып баллын 50 пайызға шегере отырып бағаланады.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 сақталуы керек.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 дербес орындалуға тиіс.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плагиатқа, алдауға,  шпаргалкаларды қолдануға тиым салынады;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білімді бақылаудың барлық сатысында көшіруге, оқытушыны алдауға және оған құрметсіз қарауға жол берілмейді.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студенттер Э- адресі Tatulebaev@gmail.com, телефоны 87071956050 бойынша кеңес ала алады. </w:t>
            </w:r>
          </w:p>
        </w:tc>
      </w:tr>
      <w:tr w:rsidR="00592084" w:rsidRPr="00EF0418" w:rsidTr="00765F0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және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аттестациялау саясаты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Критерийлік бағалау: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нәтижелерін бағалау (аралық бақылауда және емтихандарда құзіреттіліктің қалыптасуын тексеру).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т.б.)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92084" w:rsidRPr="005C7204" w:rsidRDefault="00592084" w:rsidP="00592084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92084" w:rsidRPr="005C7204" w:rsidRDefault="00592084" w:rsidP="005920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592084" w:rsidRPr="005C7204" w:rsidRDefault="00592084" w:rsidP="00592084">
      <w:pPr>
        <w:tabs>
          <w:tab w:val="left" w:pos="180"/>
          <w:tab w:val="left" w:pos="120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4"/>
        <w:gridCol w:w="6764"/>
        <w:gridCol w:w="992"/>
        <w:gridCol w:w="1070"/>
      </w:tblGrid>
      <w:tr w:rsidR="00592084" w:rsidRPr="005C7204" w:rsidTr="00765F05">
        <w:trPr>
          <w:trHeight w:val="6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Тақырыптың атауы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(дәріс, практикалық сабақ, СӨЖ)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left="2502" w:hanging="25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592084" w:rsidRPr="005C7204" w:rsidTr="00765F05">
        <w:trPr>
          <w:trHeight w:val="649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2084" w:rsidRPr="005C7204" w:rsidTr="00765F05">
        <w:trPr>
          <w:trHeight w:val="40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Д1. Кіріспе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</w:tr>
      <w:tr w:rsidR="00592084" w:rsidRPr="005C7204" w:rsidTr="00765F05">
        <w:trPr>
          <w:trHeight w:val="36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Сс№1.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«ҚР-дағы м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емлекеттік қызмет»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пәні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Пәннің мақсаты мен міндеттерін айқындау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Пәнді оқып-үйренудің қажеттігі мен маңызын және ерекшелігін бірлесе отырып талқылау.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60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2-3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Д2.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Қазақстан Республикасының мемлекеттік қызметті туралы заңының жалпы ережелері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20</w:t>
            </w:r>
          </w:p>
        </w:tc>
      </w:tr>
      <w:tr w:rsidR="00592084" w:rsidRPr="005C7204" w:rsidTr="00765F05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Сс №2.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Қазақстан Республикасының мемлекеттік қызметі туралы заңнамасы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Заңның негізгі ұғымдарына талдау жасау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ҚР –дағы мемлекеттік қызметкерлер негізгі қағидаттарын сипаттау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Уәкілетті органның қызметі мен міндеттерін айқындау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Персоналды басқару мәселелерін талдау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EF0418" w:rsidTr="00765F05">
        <w:trPr>
          <w:trHeight w:val="5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</w:t>
            </w:r>
            <w:r w:rsidR="008174D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ӨЖ.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МӨЖ 1 бойынша кеңес беру.</w:t>
            </w:r>
          </w:p>
          <w:p w:rsidR="00592084" w:rsidRPr="005C7204" w:rsidRDefault="008174D0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</w:t>
            </w:r>
            <w:r w:rsidR="00592084"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ӨЖ 1</w:t>
            </w:r>
            <w:r w:rsidR="00592084"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="00592084"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ҚР –дағы мемлекеттік қызмет туралы заңдық құжаттарға талдау жасау </w:t>
            </w:r>
            <w:r w:rsidR="00592084"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Тапсырма.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ҚР –дағы мемлекеттік қызметтің ерекшеліктерін және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қазіргі кездегі жағдайын айқындай отырып, дамыту жолдары мен мәселелерін жан-жақты талдау. Тақырыпты толық ашу мақсатында презентациялық материалдарды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пайдалану.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Бағалау критерилері.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Магистранттардың жауаптары ғылыми негізделген, ҚР –дағы мемлекеттік қызметтің қазіргі жағдайын дұрыс сипаттайтын, презентациялық материалдары шындықты айқындайтын болуы керек.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30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4-5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Д. Мемлекеттік қызметшілердің құқықтық жағдайы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20</w:t>
            </w:r>
          </w:p>
        </w:tc>
      </w:tr>
      <w:tr w:rsidR="00592084" w:rsidRPr="005C7204" w:rsidTr="00765F05">
        <w:trPr>
          <w:trHeight w:val="192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Сс№3 Мемлекеттік қызметшілердің құқықтары мен міндеттері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Қызметшілердің құқықтарына сипаттама беру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қызметшілердің міндеттерін айқындау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Қызметшілердің функциялары мен өкілеттіктерін сипаттау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200"/>
                <w:tab w:val="left" w:pos="1888"/>
              </w:tabs>
              <w:suppressAutoHyphens/>
              <w:spacing w:line="276" w:lineRule="auto"/>
              <w:ind w:right="-177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214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ОМӨЖ.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МӨЖ1 қабылдау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5C7204" w:rsidTr="00765F05">
        <w:trPr>
          <w:trHeight w:val="2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ОМӨЖ.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5C7204" w:rsidTr="00765F05">
        <w:trPr>
          <w:trHeight w:val="2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592084">
            <w:pPr>
              <w:pStyle w:val="a3"/>
              <w:numPr>
                <w:ilvl w:val="0"/>
                <w:numId w:val="2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100</w:t>
            </w:r>
          </w:p>
        </w:tc>
      </w:tr>
      <w:tr w:rsidR="00592084" w:rsidRPr="005C7204" w:rsidTr="00765F05">
        <w:trPr>
          <w:trHeight w:val="3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6-7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Д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Қазақстан Республикасындағы мемлекеттік қызметке кіру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20</w:t>
            </w:r>
          </w:p>
        </w:tc>
      </w:tr>
      <w:tr w:rsidR="00592084" w:rsidRPr="005C7204" w:rsidTr="00765F05">
        <w:trPr>
          <w:trHeight w:val="20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Сс №4. Мемлекеттік қызметке орналасу тәртібі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саяси және әкімшілік қызметтерге кіру талаптарын айқындау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қызметке кіру шарттарын талдау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қызметке кіру кезіндегі шектеулер мен сынақ мерзімі мәселелерін баяндау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EF0418" w:rsidTr="00765F05">
        <w:trPr>
          <w:trHeight w:val="54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ОСӨЖ.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СӨЖ 2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бойынша кеңес беру.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СӨЖ 2.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ҚР Президент аппаратындағы, Үкіметіндегі, парламенттегі жіне облыстық әкімшіліктердегі мемлекеттік қызметтер мен олардың ерекшеліктерін талдай отырып сипаттама жасау 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Тапсырма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Әрбір студент арнайы берілген ҚР Президент аппаратындағы, Үкіметіндегі, парламенттегі және облыстық әкімшіліктердегі мемлекеттік қызметтердің қалыптасуы мен дамуы, құрылымдық жүйесі және атқаратын қызметі туралы толық сипаттай отырып жазуы керек.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Бағалау критериі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 Аталған салалардағы мемлекеттік қызметтің ерекшеліктерін айқындай отырып, тақырыптың толыққанды ашылуын анықтау.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EF0418" w:rsidTr="00765F05">
        <w:trPr>
          <w:trHeight w:val="540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31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8-9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 Мемлекеттік қызметтің «А» және «Б» корпустары туралы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20</w:t>
            </w:r>
          </w:p>
        </w:tc>
      </w:tr>
      <w:tr w:rsidR="00592084" w:rsidRPr="005C7204" w:rsidTr="00765F05">
        <w:trPr>
          <w:trHeight w:val="23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 №5. «А» және «Б» корпустарына қызметке орналасу ерекшеліктері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>«А» корпусына мемлекеттік қызметке қабылдау мен оны атқару ерекшеліктері туралы баяндау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«Б» корпусына мемлекеттік қызметке қабылдау жүйесін сипаттау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23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9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ОСӨЖ.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2 қабылдау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E21528" w:rsidTr="00765F05">
        <w:trPr>
          <w:trHeight w:val="23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E21528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E215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Мемлекеттік қызмет істері агенттігі</w:t>
            </w:r>
          </w:p>
          <w:p w:rsidR="00592084" w:rsidRPr="00E21528" w:rsidRDefault="000201C3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Сс. №6</w:t>
            </w:r>
            <w:r w:rsidR="00592084" w:rsidRPr="00E215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Қазақстан Республикасының Мемлекеттік қызмет істері агенттігінің қызметі</w:t>
            </w:r>
          </w:p>
          <w:p w:rsidR="00592084" w:rsidRPr="00E21528" w:rsidRDefault="00592084" w:rsidP="00592084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1528">
              <w:rPr>
                <w:rFonts w:ascii="Times New Roman" w:hAnsi="Times New Roman"/>
                <w:sz w:val="24"/>
                <w:szCs w:val="24"/>
                <w:lang w:val="kk-KZ"/>
              </w:rPr>
              <w:t>Агенттіктің функциясы мен міндеттерін талдау</w:t>
            </w:r>
          </w:p>
          <w:p w:rsidR="00592084" w:rsidRPr="00E21528" w:rsidRDefault="00592084" w:rsidP="00592084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Агенттіктің қызметін ұйымдастыру мәселелеріне сипаттама беру</w:t>
            </w:r>
          </w:p>
          <w:p w:rsidR="00592084" w:rsidRPr="00E21528" w:rsidRDefault="00592084" w:rsidP="00592084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Агенттіктің аумақтық органдары туралы баяндау</w:t>
            </w:r>
            <w:r w:rsidRPr="00E215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  <w:p w:rsidR="0059208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</w:t>
            </w:r>
          </w:p>
        </w:tc>
      </w:tr>
      <w:tr w:rsidR="00592084" w:rsidRPr="00E21528" w:rsidTr="00765F05">
        <w:trPr>
          <w:trHeight w:val="4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ОСӨЖ. Коллоквиум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E21528" w:rsidTr="00765F05">
        <w:trPr>
          <w:trHeight w:val="4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592084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  Аралық бақылау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100</w:t>
            </w:r>
          </w:p>
        </w:tc>
      </w:tr>
      <w:tr w:rsidR="00592084" w:rsidRPr="00E21528" w:rsidTr="00765F05">
        <w:trPr>
          <w:trHeight w:val="49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11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қызметті атқару жөнінде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0201C3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 №7</w:t>
            </w:r>
            <w:r w:rsidR="00592084"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592084"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қызметті атқаруға қойылатын талаптар мен оны  іске асыру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қызметті атқару жүйесі мен оның ерекшеліктеріне</w:t>
            </w: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сипаттама беру.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Мемлекеттік қызметшілерді оқыту мен көтермелеу жүйелеріне </w:t>
            </w: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  талдау жасау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</w:t>
            </w:r>
          </w:p>
        </w:tc>
      </w:tr>
      <w:tr w:rsidR="00592084" w:rsidRPr="005C7204" w:rsidTr="00765F05">
        <w:trPr>
          <w:trHeight w:val="2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12-13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қызметшілердің тәртібі мен әдебі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20</w:t>
            </w:r>
          </w:p>
        </w:tc>
      </w:tr>
      <w:tr w:rsidR="00592084" w:rsidRPr="005C7204" w:rsidTr="00765F05">
        <w:trPr>
          <w:trHeight w:val="49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Сс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№8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Мемлекеттік қызметтегі тәртіп пен әдеп туралы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қызметшінің тәртібі мен оны бұзғаны үшін жазалау шаралары туралы ауызша баяндау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қызметшінің әдебі және оны сақтауын сипаттау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EF0418" w:rsidTr="00765F05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ОСӨЖ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СӨЖ 3 туралы кеңес беру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3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«Мемлекеттік қызметші қандай болуы керек?» атты тақырыпта эссе жазу</w:t>
            </w:r>
          </w:p>
          <w:p w:rsidR="00592084" w:rsidRPr="005C7204" w:rsidRDefault="00592084" w:rsidP="00765F05">
            <w:pPr>
              <w:pStyle w:val="a3"/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Тапсырмалар:</w:t>
            </w: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1. Мемлекеттік қызметшіге қойылатын </w:t>
            </w: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 xml:space="preserve">талаптарды айқындау </w:t>
            </w:r>
          </w:p>
          <w:p w:rsidR="00592084" w:rsidRPr="005C7204" w:rsidRDefault="00592084" w:rsidP="00765F05">
            <w:pPr>
              <w:pStyle w:val="a3"/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2. Мемлекеттік қызметті қоғамдағы орнын анықтау </w:t>
            </w:r>
          </w:p>
          <w:p w:rsidR="00592084" w:rsidRPr="005C7204" w:rsidRDefault="00592084" w:rsidP="00765F05">
            <w:pPr>
              <w:pStyle w:val="a3"/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3. Өзіндік ұсыныс –пікірлерін негіздеу </w:t>
            </w:r>
          </w:p>
          <w:p w:rsidR="00592084" w:rsidRPr="005C7204" w:rsidRDefault="00592084" w:rsidP="00765F05">
            <w:pPr>
              <w:pStyle w:val="a3"/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Бағалау критерилері.</w:t>
            </w: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Мемлекеттік қызметтің ерекшеліктерін және қызметшінің рөлін анықтау дәрежесі бойынша бағалау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EF0418" w:rsidTr="00765F05">
        <w:trPr>
          <w:trHeight w:val="301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36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Д.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Мемлекеттік қызметшілерге берілетін жеңілдіктер мен қызметін тоқтату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457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Сс №9.  Мемлекеттік қызметшілердің әлеуметтік кепілдіктері мен жұмыстан босатылу тәртібі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Қызметшілер мен олардыңотбасыларының әлеуметтік кепілдіктеріне талдау жасау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Мемлекеттік қызмет кадрларының резерві туралы Ережені талдау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Мемлекеттік қызметшілердің қызметін тоқтату жүйесін баяндау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457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ОСӨЖ.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СӨЖ 3 қабылдау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5C7204" w:rsidTr="00765F05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Д. Мемлекеттік қызмет жүйесі бүгінгі таңда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pStyle w:val="a3"/>
              <w:tabs>
                <w:tab w:val="left" w:pos="180"/>
                <w:tab w:val="left" w:pos="1200"/>
              </w:tabs>
              <w:suppressAutoHyphens/>
              <w:ind w:left="54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Сс. №10 Қазіргі кезеңдегі мемлекеттік қызмет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9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Қазіргі мемлекеттік қызметтің жағдайы мен ерекшеліктеріне</w:t>
            </w:r>
            <w:r w:rsidRPr="005C7204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сипаттама жасау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9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 және оны жетілдіру жолдары туралы талдау жасай отырып, негізделген ұсыныстар беру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</w:tr>
      <w:tr w:rsidR="00592084" w:rsidRPr="005C7204" w:rsidTr="00765F05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ОСӨЖ. Коллоквиум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5C7204" w:rsidTr="00765F05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3-аралық бақылау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100</w:t>
            </w:r>
          </w:p>
        </w:tc>
      </w:tr>
    </w:tbl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4"/>
      </w:tblGrid>
      <w:tr w:rsidR="00592084" w:rsidRPr="00EF0418" w:rsidTr="00765F05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EF04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084" w:rsidRPr="00EF0418" w:rsidRDefault="00592084" w:rsidP="00EF0418">
            <w:pPr>
              <w:tabs>
                <w:tab w:val="left" w:pos="261"/>
              </w:tabs>
              <w:spacing w:line="276" w:lineRule="auto"/>
              <w:ind w:left="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Pr="005C7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семестрге  6 сағат көлемінде жоспарланады. Силлабусқа 3, 5, 7, 9, 13 және 15 апталар енгізіледі (тапсырманы өткізу) </w:t>
            </w:r>
          </w:p>
        </w:tc>
      </w:tr>
    </w:tbl>
    <w:p w:rsidR="0059208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74D0" w:rsidRDefault="008174D0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74D0" w:rsidRDefault="008174D0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74D0" w:rsidRPr="00694E2D" w:rsidRDefault="008174D0" w:rsidP="0059208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E2D">
        <w:rPr>
          <w:rFonts w:ascii="Times New Roman" w:hAnsi="Times New Roman" w:cs="Times New Roman"/>
          <w:b/>
          <w:sz w:val="24"/>
          <w:szCs w:val="24"/>
          <w:lang w:val="kk-KZ"/>
        </w:rPr>
        <w:t>Факультет деканы                                                    Ноғайбаева М.С.</w:t>
      </w:r>
    </w:p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lastRenderedPageBreak/>
        <w:t>Әдістемелік кеңес төрайымы__________________Жолдыбаева Ұ.М.</w:t>
      </w:r>
    </w:p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Кафедра меңгерушісі________________________Сұлтанғалиева Г.С</w:t>
      </w:r>
    </w:p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208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Дәріскер             ________________________         Төлебаев  Т.Ә.</w:t>
      </w:r>
    </w:p>
    <w:p w:rsidR="004B0661" w:rsidRPr="00592084" w:rsidRDefault="004B0661">
      <w:pPr>
        <w:rPr>
          <w:lang w:val="kk-KZ"/>
        </w:rPr>
      </w:pPr>
    </w:p>
    <w:sectPr w:rsidR="004B0661" w:rsidRPr="00592084" w:rsidSect="00F2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73E8"/>
    <w:multiLevelType w:val="hybridMultilevel"/>
    <w:tmpl w:val="5620A5F2"/>
    <w:lvl w:ilvl="0" w:tplc="88F83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2060C"/>
    <w:multiLevelType w:val="hybridMultilevel"/>
    <w:tmpl w:val="1DFE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1087B"/>
    <w:multiLevelType w:val="hybridMultilevel"/>
    <w:tmpl w:val="54FCACC4"/>
    <w:lvl w:ilvl="0" w:tplc="2F08CD6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4AE5D27"/>
    <w:multiLevelType w:val="hybridMultilevel"/>
    <w:tmpl w:val="BA1A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A03DA"/>
    <w:multiLevelType w:val="hybridMultilevel"/>
    <w:tmpl w:val="6436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D1C66"/>
    <w:multiLevelType w:val="multilevel"/>
    <w:tmpl w:val="99165E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00B62"/>
    <w:multiLevelType w:val="hybridMultilevel"/>
    <w:tmpl w:val="6F6E6210"/>
    <w:lvl w:ilvl="0" w:tplc="E28EFE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E1DEA"/>
    <w:multiLevelType w:val="hybridMultilevel"/>
    <w:tmpl w:val="E77E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F2A86"/>
    <w:multiLevelType w:val="hybridMultilevel"/>
    <w:tmpl w:val="CE9820A2"/>
    <w:lvl w:ilvl="0" w:tplc="40A43B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31151"/>
    <w:multiLevelType w:val="hybridMultilevel"/>
    <w:tmpl w:val="D89C724C"/>
    <w:lvl w:ilvl="0" w:tplc="A28A35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A477076"/>
    <w:multiLevelType w:val="hybridMultilevel"/>
    <w:tmpl w:val="868A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E6D94"/>
    <w:multiLevelType w:val="hybridMultilevel"/>
    <w:tmpl w:val="2EE0A1CA"/>
    <w:lvl w:ilvl="0" w:tplc="3E50F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34BA6"/>
    <w:multiLevelType w:val="hybridMultilevel"/>
    <w:tmpl w:val="4BF2059C"/>
    <w:lvl w:ilvl="0" w:tplc="E5463C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75F7C"/>
    <w:multiLevelType w:val="hybridMultilevel"/>
    <w:tmpl w:val="F4004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595"/>
    <w:rsid w:val="000201C3"/>
    <w:rsid w:val="004B0661"/>
    <w:rsid w:val="00592084"/>
    <w:rsid w:val="006041FB"/>
    <w:rsid w:val="00694E2D"/>
    <w:rsid w:val="00747595"/>
    <w:rsid w:val="0078614A"/>
    <w:rsid w:val="008174D0"/>
    <w:rsid w:val="00D21B74"/>
    <w:rsid w:val="00EF0418"/>
    <w:rsid w:val="00F2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8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0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920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59208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59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adina</cp:lastModifiedBy>
  <cp:revision>5</cp:revision>
  <dcterms:created xsi:type="dcterms:W3CDTF">2020-01-10T13:51:00Z</dcterms:created>
  <dcterms:modified xsi:type="dcterms:W3CDTF">2020-02-02T13:07:00Z</dcterms:modified>
</cp:coreProperties>
</file>